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515" w:rsidRDefault="00624515" w:rsidP="00E96C3F">
      <w:pPr>
        <w:tabs>
          <w:tab w:val="left" w:pos="510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3619" w:rsidRDefault="00B83619" w:rsidP="00E96C3F">
      <w:pPr>
        <w:tabs>
          <w:tab w:val="left" w:pos="510"/>
          <w:tab w:val="left" w:pos="900"/>
        </w:tabs>
        <w:spacing w:after="0" w:line="240" w:lineRule="auto"/>
        <w:rPr>
          <w:rFonts w:ascii="Times New Roman" w:hAnsi="Times New Roman"/>
          <w:bCs/>
        </w:rPr>
      </w:pPr>
    </w:p>
    <w:p w:rsidR="008F7017" w:rsidRPr="008F7017" w:rsidRDefault="00872E61" w:rsidP="00872E6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8F7017" w:rsidRPr="008F7017" w:rsidRDefault="008F7017" w:rsidP="008F7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7017">
        <w:rPr>
          <w:rFonts w:ascii="Times New Roman" w:eastAsia="Times New Roman" w:hAnsi="Times New Roman" w:cs="Times New Roman"/>
          <w:b/>
          <w:sz w:val="28"/>
          <w:szCs w:val="28"/>
        </w:rPr>
        <w:t>Рекомендации по заполнению показателей формы</w:t>
      </w:r>
    </w:p>
    <w:p w:rsidR="008F7017" w:rsidRPr="008F7017" w:rsidRDefault="008F7017" w:rsidP="008F7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7017">
        <w:rPr>
          <w:rFonts w:ascii="Times New Roman" w:eastAsia="Times New Roman" w:hAnsi="Times New Roman" w:cs="Times New Roman"/>
          <w:b/>
          <w:sz w:val="28"/>
          <w:szCs w:val="28"/>
        </w:rPr>
        <w:t>мониторинга готовности и реализации</w:t>
      </w:r>
    </w:p>
    <w:p w:rsidR="008F7017" w:rsidRPr="008F7017" w:rsidRDefault="008F7017" w:rsidP="008F701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7017">
        <w:rPr>
          <w:rFonts w:ascii="Times New Roman" w:eastAsia="Times New Roman" w:hAnsi="Times New Roman" w:cs="Times New Roman"/>
          <w:b/>
          <w:sz w:val="28"/>
          <w:szCs w:val="28"/>
        </w:rPr>
        <w:t xml:space="preserve">обновленных ФГОС начального общего и основного общего образования в общеобразовательных организациях </w:t>
      </w:r>
      <w:r w:rsidR="00624515">
        <w:rPr>
          <w:rFonts w:ascii="Times New Roman" w:eastAsia="Times New Roman" w:hAnsi="Times New Roman" w:cs="Times New Roman"/>
          <w:b/>
          <w:sz w:val="28"/>
          <w:szCs w:val="28"/>
        </w:rPr>
        <w:t>муниципальных образований РД</w:t>
      </w:r>
    </w:p>
    <w:p w:rsidR="008F7017" w:rsidRPr="008F7017" w:rsidRDefault="008F7017" w:rsidP="008F70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017">
        <w:rPr>
          <w:rFonts w:ascii="Times New Roman" w:eastAsia="Times New Roman" w:hAnsi="Times New Roman" w:cs="Times New Roman"/>
          <w:sz w:val="24"/>
          <w:szCs w:val="24"/>
        </w:rPr>
        <w:t>ИСПОЛЬЗУЕМЫЕ СОКРАЩЕНИЯ И ОБОЗНАЧЕНИЯ:</w:t>
      </w:r>
    </w:p>
    <w:p w:rsidR="008F7017" w:rsidRPr="008F7017" w:rsidRDefault="008F7017" w:rsidP="008F70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017">
        <w:rPr>
          <w:rFonts w:ascii="Times New Roman" w:eastAsia="Times New Roman" w:hAnsi="Times New Roman" w:cs="Times New Roman"/>
          <w:sz w:val="24"/>
          <w:szCs w:val="24"/>
        </w:rPr>
        <w:t>НОО – начальное общее образование</w:t>
      </w:r>
    </w:p>
    <w:p w:rsidR="008F7017" w:rsidRPr="008F7017" w:rsidRDefault="008F7017" w:rsidP="008F70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017">
        <w:rPr>
          <w:rFonts w:ascii="Times New Roman" w:eastAsia="Times New Roman" w:hAnsi="Times New Roman" w:cs="Times New Roman"/>
          <w:sz w:val="24"/>
          <w:szCs w:val="24"/>
        </w:rPr>
        <w:t>ООО – основное общее образование</w:t>
      </w:r>
    </w:p>
    <w:p w:rsidR="008F7017" w:rsidRPr="008F7017" w:rsidRDefault="008F7017" w:rsidP="008F70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017">
        <w:rPr>
          <w:rFonts w:ascii="Times New Roman" w:eastAsia="Times New Roman" w:hAnsi="Times New Roman" w:cs="Times New Roman"/>
          <w:sz w:val="24"/>
          <w:szCs w:val="24"/>
        </w:rPr>
        <w:t>СОО – среднее общее образование</w:t>
      </w:r>
    </w:p>
    <w:p w:rsidR="008F7017" w:rsidRPr="008F7017" w:rsidRDefault="008F7017" w:rsidP="008F70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017">
        <w:rPr>
          <w:rFonts w:ascii="Times New Roman" w:eastAsia="Times New Roman" w:hAnsi="Times New Roman" w:cs="Times New Roman"/>
          <w:sz w:val="24"/>
          <w:szCs w:val="24"/>
        </w:rPr>
        <w:t xml:space="preserve">Обновленный ФГОС НОО – федеральный государственный образовательный стандарт начального общего образования, утвержденный приказом </w:t>
      </w:r>
      <w:proofErr w:type="spellStart"/>
      <w:r w:rsidRPr="008F7017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 w:rsidRPr="008F7017">
        <w:rPr>
          <w:rFonts w:ascii="Times New Roman" w:eastAsia="Times New Roman" w:hAnsi="Times New Roman" w:cs="Times New Roman"/>
          <w:sz w:val="24"/>
          <w:szCs w:val="24"/>
        </w:rPr>
        <w:t xml:space="preserve"> России от 31.05.2021 № 286</w:t>
      </w:r>
    </w:p>
    <w:p w:rsidR="008F7017" w:rsidRPr="008F7017" w:rsidRDefault="008F7017" w:rsidP="008F701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017">
        <w:rPr>
          <w:rFonts w:ascii="Times New Roman" w:eastAsia="Times New Roman" w:hAnsi="Times New Roman" w:cs="Times New Roman"/>
          <w:sz w:val="24"/>
          <w:szCs w:val="24"/>
        </w:rPr>
        <w:t xml:space="preserve">Обновленный ФГОС ООО – федеральный государственный образовательный стандарт основного общего образования, утвержденный приказом </w:t>
      </w:r>
      <w:proofErr w:type="spellStart"/>
      <w:r w:rsidRPr="008F7017"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 w:rsidRPr="008F7017">
        <w:rPr>
          <w:rFonts w:ascii="Times New Roman" w:eastAsia="Times New Roman" w:hAnsi="Times New Roman" w:cs="Times New Roman"/>
          <w:sz w:val="24"/>
          <w:szCs w:val="24"/>
        </w:rPr>
        <w:t xml:space="preserve"> России от 31.05.2021 № 287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3907"/>
        <w:gridCol w:w="1559"/>
        <w:gridCol w:w="3933"/>
      </w:tblGrid>
      <w:tr w:rsidR="008F7017" w:rsidRPr="008F7017" w:rsidTr="00356234">
        <w:trPr>
          <w:trHeight w:val="477"/>
          <w:tblHeader/>
        </w:trPr>
        <w:tc>
          <w:tcPr>
            <w:tcW w:w="738" w:type="dxa"/>
            <w:shd w:val="clear" w:color="auto" w:fill="EEECE1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07" w:type="dxa"/>
            <w:shd w:val="clear" w:color="auto" w:fill="EEECE1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  <w:shd w:val="clear" w:color="auto" w:fill="EEECE1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</w:p>
        </w:tc>
        <w:tc>
          <w:tcPr>
            <w:tcW w:w="3933" w:type="dxa"/>
            <w:shd w:val="clear" w:color="auto" w:fill="EEECE1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Рекомендации по заполнению</w:t>
            </w:r>
          </w:p>
        </w:tc>
      </w:tr>
      <w:tr w:rsidR="008F7017" w:rsidRPr="008F7017" w:rsidTr="00356234">
        <w:trPr>
          <w:trHeight w:val="229"/>
        </w:trPr>
        <w:tc>
          <w:tcPr>
            <w:tcW w:w="10137" w:type="dxa"/>
            <w:gridSpan w:val="4"/>
            <w:shd w:val="clear" w:color="auto" w:fill="auto"/>
            <w:vAlign w:val="center"/>
          </w:tcPr>
          <w:p w:rsidR="008F7017" w:rsidRPr="008F7017" w:rsidRDefault="008F7017" w:rsidP="008F7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I. Общие сведения</w:t>
            </w:r>
          </w:p>
          <w:p w:rsidR="008F7017" w:rsidRPr="008F7017" w:rsidRDefault="008F7017" w:rsidP="008F7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показателях данного раздела учитываются все образовательные организации (вне зависимости от форм собственности и уровня учредительства), реализующие образовательные программы НОО и/или ООО</w:t>
            </w:r>
          </w:p>
        </w:tc>
      </w:tr>
      <w:tr w:rsidR="008F7017" w:rsidRPr="008F7017" w:rsidTr="00356234">
        <w:trPr>
          <w:trHeight w:val="630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общеобразовательных организаций, реализующих образовательные программы НОО и ООО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показатель включаются: школы, в которых есть только 1-4 классы; школы, в которых есть только 5-9 классы; школы, в которых есть и 1-4 классы, и 5-9 классы (при этом могут быть и 10-11 классы)</w:t>
            </w:r>
          </w:p>
        </w:tc>
      </w:tr>
      <w:tr w:rsidR="008F7017" w:rsidRPr="008F7017" w:rsidTr="00356234">
        <w:trPr>
          <w:trHeight w:val="600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общеобразовательных организаций, реализующих образовательные программы НОО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показатель включаются все школы, в которых есть 1-4 классы</w:t>
            </w:r>
          </w:p>
        </w:tc>
      </w:tr>
      <w:tr w:rsidR="008F7017" w:rsidRPr="008F7017" w:rsidTr="00356234">
        <w:trPr>
          <w:trHeight w:val="600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общеобразовательных организаций, реализующих образовательные программы НОО, в которых все 1 классы в 2022-2023 учебном году переходят на обучение по обновленному ФГОС НОО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показатель включаются школы, в которых все 1 классы в 2022-2023 учебном году переходят на обучение по обновленному ФГОС НОО</w:t>
            </w:r>
          </w:p>
        </w:tc>
      </w:tr>
      <w:tr w:rsidR="008F7017" w:rsidRPr="008F7017" w:rsidTr="00356234">
        <w:trPr>
          <w:trHeight w:val="600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общеобразовательных организаций, реализующих образовательные программы НОО, в которых все 2 классы в 2022-2023 учебном году переходят на обучение по обновленному ФГОС НОО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показатель включаются школы, в которых все 2 классы в 2022-2023 учебном году переходят на обучение по обновленному ФГОС НОО</w:t>
            </w:r>
          </w:p>
        </w:tc>
      </w:tr>
      <w:tr w:rsidR="008F7017" w:rsidRPr="008F7017" w:rsidTr="00356234">
        <w:trPr>
          <w:trHeight w:val="600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общеобразовательных организаций, реализующих образовательные программы НОО, 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которых все 3 классы в 2022-2023 учебном году переходят на обучение по обновленному ФГОС НОО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число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показатель включаются школы, в которых все 3 классы в 2022-2023 учебном году переходят на 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обучение по обновленному ФГОС НОО</w:t>
            </w:r>
          </w:p>
        </w:tc>
      </w:tr>
      <w:tr w:rsidR="008F7017" w:rsidRPr="008F7017" w:rsidTr="00356234">
        <w:trPr>
          <w:trHeight w:val="600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общеобразовательных организаций, реализующих образовательные программы НОО, в которых все 4 классы в 2022-2023 учебном году переходят на обучение по обновленному ФГОС НОО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показатель включаются школы, в которых все 4 классы в 2022-2023 учебном году переходят на обучение по обновленному ФГОС НОО</w:t>
            </w:r>
          </w:p>
        </w:tc>
      </w:tr>
      <w:tr w:rsidR="008F7017" w:rsidRPr="008F7017" w:rsidTr="00356234">
        <w:trPr>
          <w:trHeight w:val="600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общеобразовательных организаций, реализующих образовательные программы ООО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показатель включаются все школы, в которых есть 5-9 классы</w:t>
            </w:r>
          </w:p>
        </w:tc>
      </w:tr>
      <w:tr w:rsidR="008F7017" w:rsidRPr="008F7017" w:rsidTr="00356234">
        <w:trPr>
          <w:trHeight w:val="600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общеобразовательных организаций, реализующих образовательные программы ООО, в которых все 5 классы в 2022-2023 учебном году переходят на обучение по обновленному ФГОС ООО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показатель включаются школы, в которых все 5 классы в 2022-2023 учебном году переходят на обучение по обновленному ФГОС ООО</w:t>
            </w:r>
          </w:p>
        </w:tc>
      </w:tr>
      <w:tr w:rsidR="008F7017" w:rsidRPr="008F7017" w:rsidTr="00356234">
        <w:trPr>
          <w:trHeight w:val="600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общеобразовательных организаций, реализующих образовательные программы ООО, в которых все 6 классы в 2022-2023 учебном году переходят на обучение по обновленному ФГОС ООО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показатель включаются школы, в которых все 6 классы в 2022-2023 учебном году переходят на обучение по обновленному ФГОС ООО</w:t>
            </w:r>
          </w:p>
        </w:tc>
      </w:tr>
      <w:tr w:rsidR="008F7017" w:rsidRPr="008F7017" w:rsidTr="00356234">
        <w:trPr>
          <w:trHeight w:val="600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общеобразовательных организаций, реализующих образовательные программы ООО, в которых все 7 классы в 2022-2023 учебном году переходят на обучение по обновленному ФГОС ООО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показатель включаются школы, в которых все 7 классы в 2022-2023 учебном году переходят на обучение по обновленному ФГОС ООО</w:t>
            </w:r>
          </w:p>
        </w:tc>
      </w:tr>
      <w:tr w:rsidR="008F7017" w:rsidRPr="008F7017" w:rsidTr="00356234">
        <w:trPr>
          <w:trHeight w:val="600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общеобразовательных организаций, реализующих образовательные программы ООО, в которых все 8 классы в 2022-2023 учебном году переходят на обучение по обновленному ФГОС ООО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показатель включаются школы, в которых все 8 классы в 2022-2023 учебном году переходят на обучение по обновленному ФГОС ООО</w:t>
            </w:r>
          </w:p>
        </w:tc>
      </w:tr>
      <w:tr w:rsidR="008F7017" w:rsidRPr="008F7017" w:rsidTr="00356234">
        <w:trPr>
          <w:trHeight w:val="600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общеобразовательных организаций, реализующих образовательные программы ООО, в которых все 9 классы в 2022-2023 учебном году переходят на обучение по обновленному ФГОС ООО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показатель включаются школы, в которых все 9 классы в 2022-2023 учебном году переходят на обучение по обновленному ФГОС ООО</w:t>
            </w:r>
          </w:p>
        </w:tc>
      </w:tr>
      <w:tr w:rsidR="008F7017" w:rsidRPr="008F7017" w:rsidTr="00356234">
        <w:trPr>
          <w:trHeight w:val="56"/>
        </w:trPr>
        <w:tc>
          <w:tcPr>
            <w:tcW w:w="10137" w:type="dxa"/>
            <w:gridSpan w:val="4"/>
            <w:shd w:val="clear" w:color="auto" w:fill="auto"/>
            <w:vAlign w:val="center"/>
          </w:tcPr>
          <w:p w:rsidR="008F7017" w:rsidRPr="008F7017" w:rsidRDefault="008F7017" w:rsidP="008F7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II. Организационно-управленческое обеспечение введения ФГОС НОО и ФГОС ООО</w:t>
            </w:r>
          </w:p>
        </w:tc>
      </w:tr>
      <w:tr w:rsidR="008F7017" w:rsidRPr="008F7017" w:rsidTr="00356234">
        <w:trPr>
          <w:trHeight w:val="280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Определен(а) орган (организация), координирующий(</w:t>
            </w:r>
            <w:proofErr w:type="spellStart"/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подготовку к введению обновленных ФГОС НОО и ООО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BD6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6245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муниципальном 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уровне определен орган (организация), координирующий(</w:t>
            </w:r>
            <w:proofErr w:type="spellStart"/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подготовку к введению обновленных ФГОС НОО и ООО в субъекте ФР. Таким органом (организацией) может выступать структурное подразделение </w:t>
            </w:r>
            <w:r w:rsidR="006245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муниципального 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органа управления образованием, курирующее вопросы общего образования, или организация, подведомственная </w:t>
            </w:r>
            <w:r w:rsidR="00BD6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муниципальному 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органу управления образованием, </w:t>
            </w:r>
            <w:proofErr w:type="spellStart"/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например</w:t>
            </w:r>
            <w:r w:rsidR="00BD6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зависимости от наличия или отсутствия такого органа (организации) выбирается значение показателя «да» или «нет».</w:t>
            </w:r>
          </w:p>
        </w:tc>
      </w:tr>
      <w:tr w:rsidR="008F7017" w:rsidRPr="008F7017" w:rsidTr="00356234">
        <w:trPr>
          <w:trHeight w:val="1414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Документ, утверждающий определение органа (организации), координирующего(ей) подготовку к введению обновленных ФГОС НОО и ООО (в случае выбора ответа «да» на предыдущий вопрос)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загрузка файла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 заполняется в случае выбора ответа «да» в предыдущем показателе.</w:t>
            </w:r>
          </w:p>
          <w:p w:rsidR="008F7017" w:rsidRPr="008F7017" w:rsidRDefault="008F7017" w:rsidP="00BD6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Загружается файл с нормативным правовым актом, которым утвержден орган (организация), координирующий(</w:t>
            </w:r>
            <w:proofErr w:type="spellStart"/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proofErr w:type="spellEnd"/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подготовку к введению обновленных ФГОС НОО и ООО в </w:t>
            </w:r>
            <w:r w:rsidR="00BD6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муниципальном образовании.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Загружается файл объемом не более 10 Мбайт.</w:t>
            </w:r>
          </w:p>
        </w:tc>
      </w:tr>
      <w:tr w:rsidR="008F7017" w:rsidRPr="008F7017" w:rsidTr="00356234">
        <w:trPr>
          <w:trHeight w:val="1200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BD6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Разработан и утвержден </w:t>
            </w:r>
            <w:r w:rsidR="00BD6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муниципальный 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план-график подготовки к введению обновленных ФГОС НОО и ООО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отан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утвержд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ен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6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муниципальный </w:t>
            </w:r>
            <w:r w:rsidR="00BD6308"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-график подготовки к введению обновленных ФГОС НОО и ООО. План-график утверждается нормативным правовым актом </w:t>
            </w:r>
            <w:r w:rsidR="00BD6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органа управления образованием или организации, координирующей подготовку к введению обновленных ФГОС НОО и ООО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муниципалитетах РД.</w:t>
            </w:r>
          </w:p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зависимости от наличия или отсутствия такого плана-графика выбирается значение показателя «да» или «нет».</w:t>
            </w:r>
          </w:p>
        </w:tc>
      </w:tr>
      <w:tr w:rsidR="008F7017" w:rsidRPr="008F7017" w:rsidTr="00356234">
        <w:trPr>
          <w:trHeight w:val="138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BD6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Документ, утверждающий </w:t>
            </w:r>
            <w:r w:rsidR="00BD6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план-график подготовки к введению 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обновленных ФГОС НОО и ООО (в случае выбора ответа «да» на предыдущий вопрос)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загрузка файла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 заполняется в случае выбора ответа «да» в предыдущем показателе.</w:t>
            </w:r>
          </w:p>
          <w:p w:rsidR="008F7017" w:rsidRPr="008F7017" w:rsidRDefault="008F7017" w:rsidP="00BD6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Загружается файл с нормативным правовым актом, которым утвержден</w:t>
            </w:r>
            <w:r w:rsidR="00BD6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муниципальный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план-график подготовки к введению обновленных ФГОС НОО и ООО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муниципалитетах РД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Загружается файл объемом не более 10 Мбайт.</w:t>
            </w:r>
          </w:p>
        </w:tc>
      </w:tr>
      <w:tr w:rsidR="008F7017" w:rsidRPr="008F7017" w:rsidTr="00356234">
        <w:trPr>
          <w:trHeight w:val="1135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Осуществляется мониторинг готовности муниципальных образовательных систем к введению обновленных ФГОС НОО и ООО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BD6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муниципальном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уровне организ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овано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едение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мониторинга готовности к введению обновленных ФГОС НОО и ООО.</w:t>
            </w:r>
          </w:p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зависимости от наличия или отсутствия такого мониторинга выбирается значение показателя «да» или «нет».</w:t>
            </w:r>
          </w:p>
        </w:tc>
      </w:tr>
      <w:tr w:rsidR="008F7017" w:rsidRPr="008F7017" w:rsidTr="00356234">
        <w:trPr>
          <w:trHeight w:val="1884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 с результатами проведения мониторинга готовности муниципальных образовательных систем к введению обновленных ФГОС НОО и ООО (в случае выбора ответа «да» на предыдущий вопрос)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загрузка файла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 заполняется в случае выбора ответа «да» в предыдущем показателе.</w:t>
            </w:r>
          </w:p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Загружается файл с результатами проведенного мониторинга. Загружается файл объемом не более 10 Мбайт.</w:t>
            </w:r>
          </w:p>
        </w:tc>
      </w:tr>
      <w:tr w:rsidR="008F7017" w:rsidRPr="008F7017" w:rsidTr="00356234">
        <w:trPr>
          <w:trHeight w:val="101"/>
        </w:trPr>
        <w:tc>
          <w:tcPr>
            <w:tcW w:w="10137" w:type="dxa"/>
            <w:gridSpan w:val="4"/>
            <w:shd w:val="clear" w:color="auto" w:fill="auto"/>
            <w:vAlign w:val="center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III. Консультационно-методическое обеспечение введения ФГОС НОО и ФГОС ООО</w:t>
            </w:r>
          </w:p>
        </w:tc>
      </w:tr>
      <w:tr w:rsidR="008F7017" w:rsidRPr="008F7017" w:rsidTr="00356234">
        <w:trPr>
          <w:trHeight w:val="1200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BD6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BD6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муниципальном образовании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консультационного методического центра/службы (горячей линии), обеспечивающего методическую поддержку школ, педагогов по вопросам подготовки к введению обновленных ФГОС НОО и ООО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BD6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муниципальном образовании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функционирует консультационный методический центр/служба (горячая линия), обеспечивающий методическую поддержку школ, педагогов по вопросам подготовки к введению обновленных ФГОС НОО и ООО.</w:t>
            </w:r>
          </w:p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зависимости от наличия или отсутствия такого центра/службы (горячей линии) выбирается значение показателя «да» или «нет».</w:t>
            </w:r>
          </w:p>
        </w:tc>
      </w:tr>
      <w:tr w:rsidR="008F7017" w:rsidRPr="008F7017" w:rsidTr="00356234">
        <w:trPr>
          <w:trHeight w:val="2312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Ссылка на страницу (раздел) сайта консультационного методического центра/службы (горячей линии) по оказанию методической поддержки школ, педагогов по вопросам подготовки к введению обновленных ФГОС НОО и ООО (в случае выбора ответа «да» на предыдущий вопрос)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ссылка URL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Показатель заполняется в случае выбора ответа «да» в предыдущем показателе.</w:t>
            </w:r>
          </w:p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Указывается работоспособная ссылка на конкретную страницу или раздел сайта консультационного методического центра/службы (горячей линии) по оказанию методической поддержки школ, педагогов по вопросам подготовки к введению обновленных ФГОС НОО и ООО.</w:t>
            </w:r>
          </w:p>
        </w:tc>
      </w:tr>
      <w:tr w:rsidR="008F7017" w:rsidRPr="008F7017" w:rsidTr="00356234">
        <w:trPr>
          <w:trHeight w:val="1200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BD6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Запланировано проведение </w:t>
            </w:r>
            <w:r w:rsidR="00BD6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научно-практических конференций, педагогических чтений, семинаров, совещаний педагогов, иных мероприятий </w:t>
            </w:r>
            <w:r w:rsidR="00BD6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муниципального 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уровня по актуальным вопросам введения обновленных ФГОС НОО и ФГОС ООО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="00BD6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="00BD6308"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уровне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запланировано 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научно-практических конференций, педагогических чтений, семинаров, совещаний педагогов, иных мероприятий </w:t>
            </w:r>
            <w:r w:rsidR="00BD6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BD6308"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уровня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актуальным вопросам введения обновленных ФГОС НОО и ФГОС ООО.</w:t>
            </w:r>
          </w:p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зависимости от наличия или отсутствия плана-графика указанных мероприятий выбирается значение показателя «да» или «нет»</w:t>
            </w:r>
          </w:p>
        </w:tc>
      </w:tr>
      <w:tr w:rsidR="008F7017" w:rsidRPr="008F7017" w:rsidTr="00356234">
        <w:trPr>
          <w:trHeight w:val="4110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BD6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Документ с планом-графиком </w:t>
            </w:r>
            <w:r w:rsidR="00BD6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научно-практических конференций, педагогических чтений, семинаров, совещаний педагогов, иных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муниципального 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уровня</w:t>
            </w:r>
            <w:proofErr w:type="gramEnd"/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актуальным вопросам введения обновленных ФГОС НОО и ФГОС ООО (в случае выбора ответа 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«да» 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предыдущий вопрос)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загрузка файла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заполняется в случае выбора ответа «да» в предыдущем показателе.</w:t>
            </w:r>
          </w:p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Загружается файл с официальным документом</w:t>
            </w:r>
            <w:r w:rsidRPr="008F7017">
              <w:rPr>
                <w:rFonts w:ascii="Calibri" w:eastAsia="Calibri" w:hAnsi="Calibri" w:cs="Calibri"/>
              </w:rPr>
              <w:t xml:space="preserve"> – 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планом-графиком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научно-практических конференций, педагогических чтений, семинаров, совещаний педагогов, иных мероприятий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уровня по актуальным вопросам введения обновленных ФГОС НОО и ФГОС ООО.</w:t>
            </w:r>
          </w:p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Загружается файл объемом не более 10 Мбайт.</w:t>
            </w:r>
          </w:p>
        </w:tc>
      </w:tr>
      <w:tr w:rsidR="008F7017" w:rsidRPr="008F7017" w:rsidTr="00356234">
        <w:trPr>
          <w:trHeight w:val="600"/>
        </w:trPr>
        <w:tc>
          <w:tcPr>
            <w:tcW w:w="10137" w:type="dxa"/>
            <w:gridSpan w:val="4"/>
            <w:shd w:val="clear" w:color="auto" w:fill="auto"/>
            <w:vAlign w:val="center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F7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IV. Кадровое обеспечение введения ФГОС НОО и ФГОС ООО</w:t>
            </w:r>
          </w:p>
          <w:p w:rsidR="008F7017" w:rsidRPr="008F7017" w:rsidRDefault="008F7017" w:rsidP="008F7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показателях данного раздела учитываются педагогические и административные работники всех организаций (вне зависимости от форм собственности и уровня учредительства), которые реализуют образовательные программы НОО и/или ООО.</w:t>
            </w:r>
          </w:p>
          <w:p w:rsidR="008F7017" w:rsidRPr="008F7017" w:rsidRDefault="008F7017" w:rsidP="008F7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показателях раздела, в том числе, учитываются учителя, работающие по внешнему совместительству. При расчете показателей учителей, работающих в двух школах, необходимо считать в отдельности</w:t>
            </w:r>
            <w:r w:rsidRPr="008F7017">
              <w:rPr>
                <w:rFonts w:ascii="Calibri" w:eastAsia="Calibri" w:hAnsi="Calibri" w:cs="Calibri"/>
              </w:rPr>
              <w:t xml:space="preserve"> – 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и в школе, где учитель на постоянном месте работы, и в школе, где он работает по внешнему совместительству.</w:t>
            </w:r>
          </w:p>
          <w:p w:rsidR="008F7017" w:rsidRPr="008F7017" w:rsidRDefault="008F7017" w:rsidP="008F7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показателях о количестве учителей-предметников и административных работников, в том числе прошедших повышение квалификации, сотрудников, преподающих несколько учебных предметов или исполняющих функционал заместителя по внутреннему совмещению, в каждом показателе необходимо считать в отдельности.</w:t>
            </w:r>
          </w:p>
        </w:tc>
      </w:tr>
      <w:tr w:rsidR="008F7017" w:rsidRPr="008F7017" w:rsidTr="00872E61">
        <w:trPr>
          <w:trHeight w:val="3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учителей 1 классов, по плану переходящие на обучение по обновленному ФГОС НОО с 01.09.2022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показатель включаются все учителя, преподающие в 1 классах, по плану переходящие на обучение по обновленному ФГОС НОО с 01.09.2022 (в том числе учителя физической культуры, музыки, изобразительного искусства и др. учебных предметов, преподающие 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1 классах).</w:t>
            </w:r>
          </w:p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Учителя, которые в одной школе одновременно преподают несколько учебных предметов (например, ИЗО и музыку) или исполняют функционал директора/заместителя директора и учителя одновременно, считаются 1 раз.</w:t>
            </w:r>
          </w:p>
        </w:tc>
      </w:tr>
      <w:tr w:rsidR="008F7017" w:rsidRPr="008F7017" w:rsidTr="00872E61">
        <w:trPr>
          <w:trHeight w:val="6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учителей 1 классов, по плану переходящие на обучение по обновленному ФГОС НОО с 01.09.2022, которые прошли обучение по программам повышения квалификации по вопросам обучения по обновленному ФГОС НОО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показатель включаются все учителя, преподающие в 1 классах, по плану переходящие на обучение по обновленному ФГОС НОО с 01.09.2022 (в том числе учителя физической культуры, музыки, изобразительного искусства и др. учебных предметов, преподающие в 1 классах), которые на 30 июня 2022 года  прошли или пройдут обучение по программам повышения квалификации по вопросам обучения по обновленному ФГОС НОО.</w:t>
            </w:r>
            <w:proofErr w:type="gramEnd"/>
          </w:p>
        </w:tc>
      </w:tr>
      <w:tr w:rsidR="008F7017" w:rsidRPr="008F7017" w:rsidTr="00872E61">
        <w:trPr>
          <w:trHeight w:val="6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40404"/>
                <w:sz w:val="24"/>
                <w:szCs w:val="24"/>
              </w:rPr>
              <w:t>Количество учителей 5 классов, по плану переходящие на обучение по обновленному ФГОС ООО с 01.09.2022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показатель включаются все учителя, преподающие в 5 классах (в том числе заместители директоров), по плану переходящие на обучение по обновленному ФГОС ООО с 01.09.2022.</w:t>
            </w:r>
          </w:p>
          <w:p w:rsidR="008F7017" w:rsidRPr="008F7017" w:rsidRDefault="008F7017" w:rsidP="008F7017">
            <w:pPr>
              <w:spacing w:after="0" w:line="240" w:lineRule="auto"/>
              <w:rPr>
                <w:rFonts w:ascii="Arial" w:eastAsia="Arial" w:hAnsi="Arial" w:cs="Arial"/>
                <w:b/>
                <w:color w:val="040404"/>
                <w:sz w:val="18"/>
                <w:szCs w:val="18"/>
                <w:highlight w:val="yellow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Учителя, которые в одной школе одновременно преподают несколько учебных предметов (например, биологию и географию) или исполняют функционал директора/заместителя директора и учителя одновременно, считаются 1 раз.</w:t>
            </w:r>
          </w:p>
        </w:tc>
      </w:tr>
      <w:tr w:rsidR="008F7017" w:rsidRPr="008F7017" w:rsidTr="00872E61">
        <w:trPr>
          <w:trHeight w:val="3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учителей русского языка и литературы 5 классов, по плану переходящие на обучение по обновленному ФГОС ООО с 01.09.2022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показатель включаются все учителя, преподающие русский язык и литературу в 5 классах, по плану переходящие на обучение по обновленному ФГОС ООО с 01.09.2022.</w:t>
            </w:r>
          </w:p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показатель включаются как учителя, преподающие одновременно русский язык и литературу, так и учителя, которые преподают либо русский язык, либо литературу.</w:t>
            </w:r>
          </w:p>
        </w:tc>
      </w:tr>
      <w:tr w:rsidR="008F7017" w:rsidRPr="008F7017" w:rsidTr="00872E61">
        <w:trPr>
          <w:trHeight w:val="6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учителей русского языка и литературы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показатель включаются все учителя, преподающие русский язык и литературу в 5 классах, по плану переходящие на обучение по обновленному ФГОС ООО с 01.09.2022, которые на 30 июня 2022 года прошли или пройдут обучение по программам повышения квалификации по вопросам обучения по обновленному ФГОС ООО.</w:t>
            </w:r>
          </w:p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показатель включаются как учителя, преподающие одновременно русский язык и литературу, так и учителя, которые преподают либо русский язык, либо литературу.</w:t>
            </w:r>
          </w:p>
        </w:tc>
      </w:tr>
      <w:tr w:rsidR="008F7017" w:rsidRPr="008F7017" w:rsidTr="00872E61">
        <w:trPr>
          <w:trHeight w:val="3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учителей родного языка и родной литературы 5 классов, по плану переходящие на обучение по обновленному ФГОС ООО с 01.09.2022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показатель включаются все учителя, преподающие родной язык (в том числе русский язык как родной) и родную литературу в 5 классах, по плану переходящие на обучение по обновленному ФГОС ООО с 01.09.2022.</w:t>
            </w:r>
          </w:p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показатель включаются как учителя, преподающие одновременно родной язык и родную литературу, так и учителя, которые преподают либо родной язык, либо родную литературу.</w:t>
            </w:r>
          </w:p>
        </w:tc>
      </w:tr>
      <w:tr w:rsidR="008F7017" w:rsidRPr="008F7017" w:rsidTr="00872E61">
        <w:trPr>
          <w:trHeight w:val="6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учителей родного языка и родной литературы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показатель включаются все учителя, преподающие родной язык (в том числе русский язык как родной) и родную литературу в 5 классах, по плану переходящие на обучение по обновленному ФГОС ООО с 01.09.2022, которые на 30 июня 2022 года прошли или пройдут обучение по программам повышения квалификации по вопросам обучения по обновленному ФГОС ООО.</w:t>
            </w:r>
          </w:p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показатель включаются как учителя, преподающие одновременно родной язык и родную литературу, так и учителя, которые преподают либо родной язык, либо родную литературу.</w:t>
            </w:r>
          </w:p>
        </w:tc>
      </w:tr>
      <w:tr w:rsidR="008F7017" w:rsidRPr="008F7017" w:rsidTr="00872E61">
        <w:trPr>
          <w:trHeight w:val="3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учителей иностранного языка 5 классов, по плану 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переходящие на обучение по обновленному ФГОС ООО с 01.09.2022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показатель включаются все учителя, преподающие 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иностранный язык (в том числе второй) в 5 классах, по плану переходящие на обучение по обновленному ФГОС ООО с 01.09.2022.</w:t>
            </w:r>
          </w:p>
        </w:tc>
      </w:tr>
      <w:tr w:rsidR="008F7017" w:rsidRPr="008F7017" w:rsidTr="00872E61">
        <w:trPr>
          <w:trHeight w:val="6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учителей иностранного языка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показатель включаются все учителя, преподающие иностранный язык (в том числе второй) в 5 классах, по плану переходящие на обучение по обновленному ФГОС ООО с 01.09.2022, которые на 30 июня 2022 года прошли или пройдут обучение по программам повышения квалификации по вопросам обучения по обновленному ФГОС ООО. </w:t>
            </w:r>
          </w:p>
        </w:tc>
      </w:tr>
      <w:tr w:rsidR="008F7017" w:rsidRPr="008F7017" w:rsidTr="00872E61">
        <w:trPr>
          <w:trHeight w:val="3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учителей математики 5 классов, по плану переходящие на обучение по обновленному ФГОС ООО с 01.09.2022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B5394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показатель включаются все учителя, преподающие математику в 5 классах, по плану переходящие на обучение по обновленному ФГОС ООО с 01.09.2022.</w:t>
            </w:r>
          </w:p>
        </w:tc>
      </w:tr>
      <w:tr w:rsidR="008F7017" w:rsidRPr="008F7017" w:rsidTr="00872E61">
        <w:trPr>
          <w:trHeight w:val="6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учителей математики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B5394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показатель включаются все учителя, преподающие математику в 5 классах, по плану переходящие на обучение по обновленному ФГОС ООО с 01.09.2022, которые на 30 июня 2022 </w:t>
            </w:r>
            <w:r w:rsidR="00594910"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прошли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пройдут обучение по программам повышения квалификации по вопросам обучения по обновленному ФГОС ООО.</w:t>
            </w:r>
          </w:p>
        </w:tc>
      </w:tr>
      <w:tr w:rsidR="008F7017" w:rsidRPr="008F7017" w:rsidTr="00872E61">
        <w:trPr>
          <w:trHeight w:val="3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учителей истории 5 классов, по плану переходящие на обучение по обновленному ФГОС ООО с 01.09.2022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B5394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показатель включаются все учителя, преподающие историю в 5 классах, по плану переходящие на обучение по обновленному ФГОС ООО с 01.09.2022.</w:t>
            </w:r>
          </w:p>
        </w:tc>
      </w:tr>
      <w:tr w:rsidR="008F7017" w:rsidRPr="008F7017" w:rsidTr="00872E61">
        <w:trPr>
          <w:trHeight w:val="6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учителей истории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B5394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показатель включаются все учителя, преподающие историю в 5 классах, по плану переходящие на обучение по обновленному ФГОС ООО с 01.09.2022, которые на 30 июня 2022 </w:t>
            </w:r>
            <w:r w:rsidR="00594910"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прошли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пройдут обучение по программам повышения квалификации по вопросам обучения по обновленному ФГОС ООО.</w:t>
            </w:r>
          </w:p>
        </w:tc>
      </w:tr>
      <w:tr w:rsidR="008F7017" w:rsidRPr="008F7017" w:rsidTr="00872E61">
        <w:trPr>
          <w:trHeight w:val="3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учителей географии 5 классов, по плану переходящие на обучение по обновленному ФГОС 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ООО с 01.09.2022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B5394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показатель включаются все учителя, преподающие географию в 5 классах, по плану переходящие на 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обучение по обновленному ФГОС ООО с 01.09.2022.</w:t>
            </w:r>
          </w:p>
        </w:tc>
      </w:tr>
      <w:tr w:rsidR="008F7017" w:rsidRPr="008F7017" w:rsidTr="00872E61">
        <w:trPr>
          <w:trHeight w:val="6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учителей географии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B5394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показатель включаются все учителя, преподающие географию в 5 классах, по плану переходящие на обучение по обновленному ФГОС ООО с 01.09.2022, которые на 30 июня 2022 года  прошли или пройдут </w:t>
            </w:r>
            <w:proofErr w:type="gramStart"/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повышения квалификации по вопросам обучения по обновленному ФГОС ООО.</w:t>
            </w:r>
          </w:p>
        </w:tc>
      </w:tr>
      <w:tr w:rsidR="008F7017" w:rsidRPr="008F7017" w:rsidTr="00872E61">
        <w:trPr>
          <w:trHeight w:val="3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учителей биологии 5 классов, по плану переходящие на обучение по обновленному ФГОС ООО с 01.09.2022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B5394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показатель включаются все учителя, преподающие биологию в 5 классах, по плану переходящие на обучение по обновленному ФГОС ООО с 01.09.2022.</w:t>
            </w:r>
          </w:p>
        </w:tc>
      </w:tr>
      <w:tr w:rsidR="008F7017" w:rsidRPr="008F7017" w:rsidTr="00872E61">
        <w:trPr>
          <w:trHeight w:val="6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учителей биологии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B5394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показатель включаются все учителя, преподающие биологию в 5 классах, по плану переходящие на обучение по обновленному ФГОС ООО с 01.09.2022, которые на 30 июня 2022 года  прошли или пройдут </w:t>
            </w:r>
            <w:proofErr w:type="gramStart"/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повышения квалификации по вопросам обучения по обновленному ФГОС ООО.</w:t>
            </w:r>
          </w:p>
        </w:tc>
      </w:tr>
      <w:tr w:rsidR="008F7017" w:rsidRPr="008F7017" w:rsidTr="00872E61">
        <w:trPr>
          <w:trHeight w:val="3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учителей изобразительного искусства 5 классов, по плану переходящие на обучение по обновленному ФГОС ООО с 01.09.2022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показатель включаются все учителя, которые преподают изобразительное искусство в 5 классах, по плану переходящие на обучение по обновленному ФГОС ООО с 01.09.2022</w:t>
            </w:r>
          </w:p>
        </w:tc>
      </w:tr>
      <w:tr w:rsidR="008F7017" w:rsidRPr="008F7017" w:rsidTr="00872E61">
        <w:trPr>
          <w:trHeight w:val="6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учителей изобразительного искусства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показатель включаются все учителя, которые преподают изобразительное искусство в 5 классах, по плану переходящие на обучение по обновленному ФГОС ООО с 01.09.2022, которые на 30 июня 2022 года прошли или пройдут обучение по программам повышения квалификации по обновленному ФГОС ООО. </w:t>
            </w:r>
          </w:p>
        </w:tc>
      </w:tr>
      <w:tr w:rsidR="008F7017" w:rsidRPr="008F7017" w:rsidTr="00872E61">
        <w:trPr>
          <w:trHeight w:val="3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учителей музыки 5 классов, по плану переходящие на обучение по обновленному ФГОС ООО с 01.09.2022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показатель включаются все учителя, которые преподают музыку в 5 классах, по плану переходящие на обучение по обновленному ФГОС ООО с 01.09.2022</w:t>
            </w:r>
          </w:p>
        </w:tc>
      </w:tr>
      <w:tr w:rsidR="008F7017" w:rsidRPr="008F7017" w:rsidTr="00872E61">
        <w:trPr>
          <w:trHeight w:val="6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учителей музыки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показатель включаются все учителя, которые преподают музыку в 5 классах, по плану переходящие на обучение по обновленному ФГОС ООО с 01.09.2022, которые на 30 июня 2022 года прошли или пройдут обучение по программам повышения квалификации по обновленному ФГОС ООО. </w:t>
            </w:r>
          </w:p>
        </w:tc>
      </w:tr>
      <w:tr w:rsidR="008F7017" w:rsidRPr="008F7017" w:rsidTr="00872E61">
        <w:trPr>
          <w:trHeight w:val="3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учителей технологии 5 классов, по плану переходящие на обучение по обновленному ФГОС ООО с 01.09.2022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показатель включаются все учителя, которые преподают технологию в 5 классах, по плану переходящие на обучение по обновленному ФГОС ООО с 01.09.2022</w:t>
            </w:r>
          </w:p>
        </w:tc>
      </w:tr>
      <w:tr w:rsidR="008F7017" w:rsidRPr="008F7017" w:rsidTr="00872E61">
        <w:trPr>
          <w:trHeight w:val="6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учителей технологии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показатель включаются все учителя, которые преподают технологию в 5 классах, по плану переходящие на обучение по обновленному ФГОС ООО с 01.09.2022, которые на 30 июня 2022 года прошли или пройдут обучение по программам повышения квалификации по обновленному ФГОС ООО. </w:t>
            </w:r>
          </w:p>
        </w:tc>
      </w:tr>
      <w:tr w:rsidR="008F7017" w:rsidRPr="008F7017" w:rsidTr="00872E61">
        <w:trPr>
          <w:trHeight w:val="3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учителей физической культуры 5 классов, по плану переходящие на обучение по обновленному ФГОС ООО с 01.09.2022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показатель включаются все учителя, которые преподают физическую культуру в 5 классах, по плану переходящие на обучение по обновленному ФГОС ООО с 01.09.2022</w:t>
            </w:r>
          </w:p>
        </w:tc>
      </w:tr>
      <w:tr w:rsidR="008F7017" w:rsidRPr="008F7017" w:rsidTr="00872E61">
        <w:trPr>
          <w:trHeight w:val="6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учителей физической культуры 5 классов, по плану переходящие на обучение по обновленному ФГОС ООО с 01.09.2022, которые прошли обучение по программам повышения квалификации по вопросам обучения по обновленному ФГОС ООО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показатель включаются все учителя, которые преподают физическую культуру в 5 классах, по плану переходящие на обучение по обновленному ФГОС ООО с 01.09.2022, которые на 30 июня 2022 года прошли или пройдут обучение по программам повышения квалификации по обновленному ФГОС ООО. </w:t>
            </w:r>
          </w:p>
        </w:tc>
        <w:bookmarkStart w:id="0" w:name="_GoBack"/>
        <w:bookmarkEnd w:id="0"/>
      </w:tr>
      <w:tr w:rsidR="008F7017" w:rsidRPr="008F7017" w:rsidTr="00872E61">
        <w:trPr>
          <w:trHeight w:val="6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административных работников общеобразовательных организаций, курирующих образовательную (учебно-воспитательную) работу организации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показатель включаются административные работники общеобразовательных организаций, курирующие образовательную (учебно-воспитательную) работу организации, в том числе директора</w:t>
            </w:r>
          </w:p>
        </w:tc>
      </w:tr>
      <w:tr w:rsidR="008F7017" w:rsidRPr="008F7017" w:rsidTr="00872E61">
        <w:trPr>
          <w:trHeight w:val="600"/>
        </w:trPr>
        <w:tc>
          <w:tcPr>
            <w:tcW w:w="738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3907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административных работников общеобразовательных 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организаций, курирующих образовательную (учебно-воспитательную) работу организации, прошедших повышение квалификации по вопросам введения обновленных ФГОС НОО и ФГОС ООО</w:t>
            </w:r>
          </w:p>
        </w:tc>
        <w:tc>
          <w:tcPr>
            <w:tcW w:w="1559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число</w:t>
            </w:r>
          </w:p>
        </w:tc>
        <w:tc>
          <w:tcPr>
            <w:tcW w:w="3933" w:type="dxa"/>
            <w:shd w:val="clear" w:color="auto" w:fill="FFFF00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показатель включаются административные работники 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общеобразовательных организаций, курирующие образовательную (учебно-воспитательную) работу организации, в том числе директора, которые на 30 июня 2022 года  прошли или пройдут </w:t>
            </w:r>
            <w:proofErr w:type="gramStart"/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повышения квалификации по обновленному ФГОС НОО/ООО</w:t>
            </w:r>
          </w:p>
        </w:tc>
      </w:tr>
      <w:tr w:rsidR="008F7017" w:rsidRPr="008F7017" w:rsidTr="00356234">
        <w:trPr>
          <w:trHeight w:val="345"/>
        </w:trPr>
        <w:tc>
          <w:tcPr>
            <w:tcW w:w="10137" w:type="dxa"/>
            <w:gridSpan w:val="4"/>
            <w:shd w:val="clear" w:color="auto" w:fill="auto"/>
            <w:vAlign w:val="center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V. Информационное обеспечение введения ФГОС НОО и ФГОС ООО</w:t>
            </w:r>
          </w:p>
        </w:tc>
      </w:tr>
      <w:tr w:rsidR="008F7017" w:rsidRPr="008F7017" w:rsidTr="00356234">
        <w:trPr>
          <w:trHeight w:val="1200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594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Обеспечено размещение публикаций на официальном сайте </w:t>
            </w:r>
            <w:r w:rsidR="00594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органа управления образованием о подготовке к введению обновленных ФГОС НОО </w:t>
            </w:r>
            <w:proofErr w:type="gramStart"/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и ООО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594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официальном сайте </w:t>
            </w:r>
            <w:r w:rsidR="00594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органа управления образованием размещены публикации о подготовке к введению обновленных ФГОС НОО </w:t>
            </w:r>
            <w:proofErr w:type="gramStart"/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и ООО</w:t>
            </w:r>
            <w:proofErr w:type="gramEnd"/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7017" w:rsidRPr="008F7017" w:rsidRDefault="008F7017" w:rsidP="00594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зависимости от наличия или отсутствия указанных публикаций на официальном сайте </w:t>
            </w:r>
            <w:r w:rsidR="00594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органа управления образованием выбирается значение показателя «да» или «нет».</w:t>
            </w:r>
          </w:p>
        </w:tc>
      </w:tr>
      <w:tr w:rsidR="008F7017" w:rsidRPr="008F7017" w:rsidTr="00356234">
        <w:trPr>
          <w:trHeight w:val="2640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Прямая ссылка на страницу (раздел) официального сайта регионального органа управления образованием, где размещены публикации о подготовке к введению обновленных ФГОС НОО и ООО (в случае выбора ответа «да» на предыдущий вопрос)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 URL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заполняется в случае выбора ответа «да» в предыдущем показателе.</w:t>
            </w:r>
          </w:p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Указывается работоспособная ссылка на конкретную страницу или раздел сайта регионального органа управления образованием, где размещены публикации о подготовке к введению обновленных ФГОС НОО и ООО.</w:t>
            </w:r>
          </w:p>
        </w:tc>
      </w:tr>
      <w:tr w:rsidR="008F7017" w:rsidRPr="008F7017" w:rsidTr="00356234">
        <w:trPr>
          <w:trHeight w:val="1200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594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Обеспечено проведение </w:t>
            </w:r>
            <w:r w:rsidR="0059491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для родительской общественности по актуальным вопросам перехода на обучение по обновленным ФГОС НОО и ООО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="00594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уровне организовано проведение региональных мероприятий для родительской общественности по актуальным вопросам перехода на обучение по обновленным ФГОС НОО </w:t>
            </w:r>
            <w:proofErr w:type="gramStart"/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и ООО</w:t>
            </w:r>
            <w:proofErr w:type="gramEnd"/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В зависимости от наличия или отсутствия указанных мероприятий выбирается значение показателя «да» или «нет».</w:t>
            </w:r>
          </w:p>
        </w:tc>
      </w:tr>
      <w:tr w:rsidR="008F7017" w:rsidRPr="008F7017" w:rsidTr="00356234">
        <w:trPr>
          <w:trHeight w:val="3015"/>
        </w:trPr>
        <w:tc>
          <w:tcPr>
            <w:tcW w:w="738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907" w:type="dxa"/>
            <w:shd w:val="clear" w:color="auto" w:fill="auto"/>
          </w:tcPr>
          <w:p w:rsidR="008F7017" w:rsidRPr="008F7017" w:rsidRDefault="008F7017" w:rsidP="00594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материалы о проведении </w:t>
            </w:r>
            <w:r w:rsidR="0059491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для родительской общественности по актуальным вопросам перехода на обучение по обновленным ФГОС НОО и ООО (в случае выбора ответа “да” на предыдущий вопрос)</w:t>
            </w:r>
          </w:p>
        </w:tc>
        <w:tc>
          <w:tcPr>
            <w:tcW w:w="1559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 URL</w:t>
            </w:r>
          </w:p>
        </w:tc>
        <w:tc>
          <w:tcPr>
            <w:tcW w:w="3933" w:type="dxa"/>
            <w:shd w:val="clear" w:color="auto" w:fill="auto"/>
          </w:tcPr>
          <w:p w:rsidR="008F7017" w:rsidRPr="008F7017" w:rsidRDefault="008F7017" w:rsidP="008F7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заполняется в случае выбора ответа «да» в предыдущем показателе.</w:t>
            </w:r>
          </w:p>
          <w:p w:rsidR="008F7017" w:rsidRPr="008F7017" w:rsidRDefault="008F7017" w:rsidP="005949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Указывается работоспособная ссылка на ресурс(ы), где размещены материалы о проведенных </w:t>
            </w:r>
            <w:r w:rsidR="00594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8F701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мероприятиях для родительской общественности по актуальным вопросам перехода на обучение по обновленным ФГОС НОО и ООО.</w:t>
            </w:r>
          </w:p>
        </w:tc>
      </w:tr>
    </w:tbl>
    <w:p w:rsidR="008F7017" w:rsidRPr="008F7017" w:rsidRDefault="008F7017" w:rsidP="008F701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7017" w:rsidRDefault="008F7017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F7017" w:rsidRDefault="008F7017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B83619">
      <w:pPr>
        <w:tabs>
          <w:tab w:val="left" w:pos="885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83619" w:rsidRDefault="00B83619" w:rsidP="00B83619">
      <w:pPr>
        <w:tabs>
          <w:tab w:val="left" w:pos="88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Текущая информация о состоянии заполнения конструктора программ в разрезе муниципальных образований </w:t>
      </w:r>
    </w:p>
    <w:p w:rsidR="00B83619" w:rsidRDefault="00B83619" w:rsidP="003210F2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6840" w:type="dxa"/>
        <w:tblInd w:w="113" w:type="dxa"/>
        <w:tblLook w:val="04A0" w:firstRow="1" w:lastRow="0" w:firstColumn="1" w:lastColumn="0" w:noHBand="0" w:noVBand="1"/>
      </w:tblPr>
      <w:tblGrid>
        <w:gridCol w:w="566"/>
        <w:gridCol w:w="3160"/>
        <w:gridCol w:w="3114"/>
      </w:tblGrid>
      <w:tr w:rsidR="00B83619" w:rsidRPr="00B83619" w:rsidTr="00B83619">
        <w:trPr>
          <w:trHeight w:val="32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0D0D0" w:fill="D0D0D0"/>
            <w:vAlign w:val="center"/>
            <w:hideMark/>
          </w:tcPr>
          <w:p w:rsidR="00B83619" w:rsidRPr="00B83619" w:rsidRDefault="00B83619" w:rsidP="00B8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0D0D0" w:fill="D0D0D0"/>
            <w:vAlign w:val="center"/>
            <w:hideMark/>
          </w:tcPr>
          <w:p w:rsidR="00B83619" w:rsidRPr="00B83619" w:rsidRDefault="00B83619" w:rsidP="00B8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МО/ОО</w:t>
            </w:r>
          </w:p>
        </w:tc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0D0D0" w:fill="D0D0D0"/>
            <w:vAlign w:val="center"/>
            <w:hideMark/>
          </w:tcPr>
          <w:p w:rsidR="00B83619" w:rsidRPr="00B83619" w:rsidRDefault="00B83619" w:rsidP="00B8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количество педагогов, создавших программы в конструкторе</w:t>
            </w:r>
          </w:p>
        </w:tc>
      </w:tr>
      <w:tr w:rsidR="00B83619" w:rsidRPr="00B83619" w:rsidTr="00B83619">
        <w:trPr>
          <w:trHeight w:val="120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19" w:rsidRPr="00B83619" w:rsidRDefault="00B83619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19" w:rsidRPr="00B83619" w:rsidRDefault="00B83619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619" w:rsidRPr="00B83619" w:rsidRDefault="00B83619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83619" w:rsidRPr="00B83619" w:rsidTr="00B83619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6F2FF" w:fill="E6F2FF"/>
            <w:noWrap/>
            <w:vAlign w:val="bottom"/>
            <w:hideMark/>
          </w:tcPr>
          <w:p w:rsidR="00B83619" w:rsidRPr="00B83619" w:rsidRDefault="00B83619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6F2FF" w:fill="E6F2FF"/>
            <w:noWrap/>
            <w:vAlign w:val="bottom"/>
            <w:hideMark/>
          </w:tcPr>
          <w:p w:rsidR="00B83619" w:rsidRPr="00B83619" w:rsidRDefault="00B83619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6F2FF" w:fill="E6F2FF"/>
            <w:vAlign w:val="center"/>
            <w:hideMark/>
          </w:tcPr>
          <w:p w:rsidR="00B83619" w:rsidRPr="00B83619" w:rsidRDefault="00B83619" w:rsidP="00B8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B83619" w:rsidRPr="00B83619" w:rsidTr="00B83619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83619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83619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Новолакский</w:t>
            </w:r>
            <w:proofErr w:type="spellEnd"/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р-н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619" w:rsidRPr="00B83619" w:rsidRDefault="00B83619" w:rsidP="00B8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83619" w:rsidRPr="00B83619" w:rsidTr="00B83619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83619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83619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Дахадаевский</w:t>
            </w:r>
            <w:proofErr w:type="spellEnd"/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619" w:rsidRPr="00B83619" w:rsidRDefault="00B83619" w:rsidP="00B8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83619" w:rsidRPr="00B83619" w:rsidTr="00B83619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83619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83619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Хунзахский</w:t>
            </w:r>
            <w:proofErr w:type="spellEnd"/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619" w:rsidRPr="00B83619" w:rsidRDefault="00B83619" w:rsidP="00B8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83619" w:rsidRPr="00B83619" w:rsidTr="00B83619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83619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83619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Хасавюртовский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619" w:rsidRPr="00B83619" w:rsidRDefault="00B83619" w:rsidP="00B8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B83619" w:rsidRPr="00B83619" w:rsidTr="00B83619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83619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83619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Табасаранский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619" w:rsidRPr="00B83619" w:rsidRDefault="00B83619" w:rsidP="00B8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83619" w:rsidRPr="00B83619" w:rsidTr="00B83619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83619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83619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Кумторкалинский</w:t>
            </w:r>
            <w:proofErr w:type="spellEnd"/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619" w:rsidRPr="00B83619" w:rsidRDefault="00B83619" w:rsidP="00B8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83619" w:rsidRPr="00B83619" w:rsidTr="00B83619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83619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83619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Сулейман-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</w:t>
            </w: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619" w:rsidRPr="00B83619" w:rsidRDefault="00B83619" w:rsidP="00B8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83619" w:rsidRPr="00B83619" w:rsidTr="00B83619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83619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73D63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Ботлихский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619" w:rsidRPr="00B83619" w:rsidRDefault="00B73D63" w:rsidP="00B8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83619" w:rsidRPr="00B83619" w:rsidTr="00B83619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83619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73D63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Карабудахкентский</w:t>
            </w:r>
            <w:proofErr w:type="spellEnd"/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р-н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619" w:rsidRPr="00B83619" w:rsidRDefault="00B73D63" w:rsidP="00B8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73D63" w:rsidRPr="00B83619" w:rsidTr="00B83619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D63" w:rsidRPr="00B83619" w:rsidRDefault="00B73D63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D63" w:rsidRDefault="00B73D63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Дербентский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D63" w:rsidRPr="00B83619" w:rsidRDefault="00B73D63" w:rsidP="00B8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B83619" w:rsidRPr="00B83619" w:rsidTr="00B83619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73D63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  <w:r w:rsidR="00B83619"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73D63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Буйнакский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619" w:rsidRPr="00B83619" w:rsidRDefault="00B73D63" w:rsidP="00B8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83619" w:rsidRPr="00B83619" w:rsidTr="00B83619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73D63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B83619"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73D63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Акушинский</w:t>
            </w:r>
            <w:proofErr w:type="spellEnd"/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619" w:rsidRPr="00B83619" w:rsidRDefault="00B73D63" w:rsidP="00B8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83619" w:rsidRPr="00B83619" w:rsidTr="00B83619">
        <w:trPr>
          <w:trHeight w:val="3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73D63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B83619"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83619" w:rsidP="00B83619">
            <w:pPr>
              <w:tabs>
                <w:tab w:val="left" w:pos="885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</w:t>
            </w: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619" w:rsidRPr="00B83619" w:rsidRDefault="00B83619" w:rsidP="00B8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73D63" w:rsidRPr="00B83619" w:rsidTr="00B83619">
        <w:trPr>
          <w:trHeight w:val="3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D63" w:rsidRPr="00B83619" w:rsidRDefault="00B73D63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D63" w:rsidRDefault="00B73D63" w:rsidP="00B83619">
            <w:pPr>
              <w:tabs>
                <w:tab w:val="left" w:pos="885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</w:t>
            </w: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Южно-Сухокумск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D63" w:rsidRPr="00B83619" w:rsidRDefault="00B73D63" w:rsidP="00B8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73D63" w:rsidRPr="00B83619" w:rsidTr="00B83619">
        <w:trPr>
          <w:trHeight w:val="3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D63" w:rsidRPr="00B83619" w:rsidRDefault="00B73D63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D63" w:rsidRDefault="00B73D63" w:rsidP="00B83619">
            <w:pPr>
              <w:tabs>
                <w:tab w:val="left" w:pos="885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Кизляр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D63" w:rsidRPr="00B83619" w:rsidRDefault="00B73D63" w:rsidP="00B8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73D63" w:rsidRPr="00B83619" w:rsidTr="00B83619">
        <w:trPr>
          <w:trHeight w:val="3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D63" w:rsidRPr="00B83619" w:rsidRDefault="00B73D63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D63" w:rsidRDefault="00B73D63" w:rsidP="00B83619">
            <w:pPr>
              <w:tabs>
                <w:tab w:val="left" w:pos="885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</w:t>
            </w: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D63" w:rsidRPr="00B83619" w:rsidRDefault="00B73D63" w:rsidP="00B8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73D63" w:rsidRPr="00B83619" w:rsidTr="00B83619">
        <w:trPr>
          <w:trHeight w:val="3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D63" w:rsidRPr="00B83619" w:rsidRDefault="00B73D63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3D63" w:rsidRDefault="00B73D63" w:rsidP="00B83619">
            <w:pPr>
              <w:tabs>
                <w:tab w:val="left" w:pos="885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 Махачкала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D63" w:rsidRPr="00B83619" w:rsidRDefault="00B73D63" w:rsidP="00B8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B83619" w:rsidRPr="00B83619" w:rsidTr="00B83619">
        <w:trPr>
          <w:trHeight w:val="3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73D63" w:rsidP="00B83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  <w:r w:rsidR="00B83619"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3619" w:rsidRPr="00B83619" w:rsidRDefault="00B73D63" w:rsidP="00B73D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</w:t>
            </w:r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836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Кизилюрт</w:t>
            </w:r>
            <w:proofErr w:type="spellEnd"/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619" w:rsidRPr="00B83619" w:rsidRDefault="00B73D63" w:rsidP="00B83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B83619" w:rsidRPr="003210F2" w:rsidRDefault="00B83619">
      <w:pPr>
        <w:tabs>
          <w:tab w:val="left" w:pos="88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B83619" w:rsidRPr="003210F2" w:rsidSect="00E5321B">
      <w:headerReference w:type="default" r:id="rId8"/>
      <w:pgSz w:w="11906" w:h="16838"/>
      <w:pgMar w:top="709" w:right="1134" w:bottom="1134" w:left="1134" w:header="0" w:footer="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7F9" w:rsidRDefault="008937F9" w:rsidP="00B4754B">
      <w:pPr>
        <w:spacing w:after="0" w:line="240" w:lineRule="auto"/>
      </w:pPr>
      <w:r>
        <w:separator/>
      </w:r>
    </w:p>
  </w:endnote>
  <w:endnote w:type="continuationSeparator" w:id="0">
    <w:p w:rsidR="008937F9" w:rsidRDefault="008937F9" w:rsidP="00B47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7F9" w:rsidRDefault="008937F9" w:rsidP="00B4754B">
      <w:pPr>
        <w:spacing w:after="0" w:line="240" w:lineRule="auto"/>
      </w:pPr>
      <w:r>
        <w:separator/>
      </w:r>
    </w:p>
  </w:footnote>
  <w:footnote w:type="continuationSeparator" w:id="0">
    <w:p w:rsidR="008937F9" w:rsidRDefault="008937F9" w:rsidP="00B47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90D" w:rsidRDefault="008937F9">
    <w:pPr>
      <w:pStyle w:val="a3"/>
    </w:pPr>
  </w:p>
  <w:p w:rsidR="006C090D" w:rsidRDefault="008937F9" w:rsidP="00F8036C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bullet"/>
      <w:lvlText w:val=""/>
      <w:lvlJc w:val="left"/>
      <w:pPr>
        <w:tabs>
          <w:tab w:val="num" w:pos="1620"/>
        </w:tabs>
        <w:ind w:left="1620" w:hanging="915"/>
      </w:pPr>
      <w:rPr>
        <w:rFonts w:ascii="Symbol" w:hAnsi="Symbol" w:cs="Times New Roman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D"/>
    <w:multiLevelType w:val="multilevel"/>
    <w:tmpl w:val="0000000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0000012"/>
    <w:multiLevelType w:val="multilevel"/>
    <w:tmpl w:val="00000012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6"/>
      <w:numFmt w:val="upperRoman"/>
      <w:lvlText w:val="%8."/>
      <w:lvlJc w:val="left"/>
      <w:pPr>
        <w:tabs>
          <w:tab w:val="num" w:pos="3240"/>
        </w:tabs>
        <w:ind w:left="3240" w:hanging="360"/>
      </w:pPr>
      <w:rPr>
        <w:b/>
        <w:bCs/>
        <w:i w:val="0"/>
        <w:iCs w:val="0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4"/>
    <w:multiLevelType w:val="multilevel"/>
    <w:tmpl w:val="000000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064F2895"/>
    <w:multiLevelType w:val="hybridMultilevel"/>
    <w:tmpl w:val="BD82D702"/>
    <w:lvl w:ilvl="0" w:tplc="6DCA4DE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>
    <w:nsid w:val="717B4220"/>
    <w:multiLevelType w:val="multilevel"/>
    <w:tmpl w:val="F978315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  <w:i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  <w:i/>
      </w:rPr>
    </w:lvl>
  </w:abstractNum>
  <w:abstractNum w:abstractNumId="15">
    <w:nsid w:val="787B5B81"/>
    <w:multiLevelType w:val="hybridMultilevel"/>
    <w:tmpl w:val="A56EF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E20A0B"/>
    <w:multiLevelType w:val="hybridMultilevel"/>
    <w:tmpl w:val="C0DC748A"/>
    <w:lvl w:ilvl="0" w:tplc="338E2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15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54B"/>
    <w:rsid w:val="00006CA4"/>
    <w:rsid w:val="00023EDB"/>
    <w:rsid w:val="00034DFC"/>
    <w:rsid w:val="00056FF3"/>
    <w:rsid w:val="00072FA9"/>
    <w:rsid w:val="000C3F1F"/>
    <w:rsid w:val="000F46E9"/>
    <w:rsid w:val="00115D5C"/>
    <w:rsid w:val="0013112B"/>
    <w:rsid w:val="001B618C"/>
    <w:rsid w:val="002159CE"/>
    <w:rsid w:val="00221F06"/>
    <w:rsid w:val="00241818"/>
    <w:rsid w:val="0027622A"/>
    <w:rsid w:val="002942D8"/>
    <w:rsid w:val="002C2D03"/>
    <w:rsid w:val="002F7EFB"/>
    <w:rsid w:val="00307B40"/>
    <w:rsid w:val="003210F2"/>
    <w:rsid w:val="00331819"/>
    <w:rsid w:val="003B0BD6"/>
    <w:rsid w:val="003C2A30"/>
    <w:rsid w:val="003C4D5B"/>
    <w:rsid w:val="00412B9C"/>
    <w:rsid w:val="004301C5"/>
    <w:rsid w:val="004477F2"/>
    <w:rsid w:val="00451F5A"/>
    <w:rsid w:val="00455334"/>
    <w:rsid w:val="00464A15"/>
    <w:rsid w:val="00470E20"/>
    <w:rsid w:val="00481F62"/>
    <w:rsid w:val="004B65E4"/>
    <w:rsid w:val="004E3190"/>
    <w:rsid w:val="004E5B08"/>
    <w:rsid w:val="004F0720"/>
    <w:rsid w:val="004F371C"/>
    <w:rsid w:val="00505254"/>
    <w:rsid w:val="005518FB"/>
    <w:rsid w:val="00552CFA"/>
    <w:rsid w:val="00564CF3"/>
    <w:rsid w:val="00571289"/>
    <w:rsid w:val="00587EFC"/>
    <w:rsid w:val="00594910"/>
    <w:rsid w:val="005B7B40"/>
    <w:rsid w:val="005C0F1E"/>
    <w:rsid w:val="005C0F8B"/>
    <w:rsid w:val="005F5DC8"/>
    <w:rsid w:val="00624515"/>
    <w:rsid w:val="00643F55"/>
    <w:rsid w:val="006621CA"/>
    <w:rsid w:val="0069762E"/>
    <w:rsid w:val="006D289C"/>
    <w:rsid w:val="00712F88"/>
    <w:rsid w:val="00714FBB"/>
    <w:rsid w:val="007153F5"/>
    <w:rsid w:val="007305A5"/>
    <w:rsid w:val="0074498E"/>
    <w:rsid w:val="00756C44"/>
    <w:rsid w:val="0076785D"/>
    <w:rsid w:val="007D5340"/>
    <w:rsid w:val="007E2D23"/>
    <w:rsid w:val="007F10D5"/>
    <w:rsid w:val="00804CF9"/>
    <w:rsid w:val="00825D98"/>
    <w:rsid w:val="008669FB"/>
    <w:rsid w:val="00867BAB"/>
    <w:rsid w:val="00872E61"/>
    <w:rsid w:val="00874CEB"/>
    <w:rsid w:val="008937F9"/>
    <w:rsid w:val="008A6C08"/>
    <w:rsid w:val="008B438F"/>
    <w:rsid w:val="008D2009"/>
    <w:rsid w:val="008D4D07"/>
    <w:rsid w:val="008D6CF5"/>
    <w:rsid w:val="008F4EB9"/>
    <w:rsid w:val="008F7017"/>
    <w:rsid w:val="009226E3"/>
    <w:rsid w:val="009A5FEF"/>
    <w:rsid w:val="009B5D35"/>
    <w:rsid w:val="009D2444"/>
    <w:rsid w:val="009F1EC4"/>
    <w:rsid w:val="00A122AF"/>
    <w:rsid w:val="00A17870"/>
    <w:rsid w:val="00A43421"/>
    <w:rsid w:val="00A54E48"/>
    <w:rsid w:val="00A94098"/>
    <w:rsid w:val="00AB25C0"/>
    <w:rsid w:val="00AC04D2"/>
    <w:rsid w:val="00B120FA"/>
    <w:rsid w:val="00B15133"/>
    <w:rsid w:val="00B229C2"/>
    <w:rsid w:val="00B4754B"/>
    <w:rsid w:val="00B73D63"/>
    <w:rsid w:val="00B769D9"/>
    <w:rsid w:val="00B83619"/>
    <w:rsid w:val="00B857EE"/>
    <w:rsid w:val="00B90537"/>
    <w:rsid w:val="00B90BA7"/>
    <w:rsid w:val="00BA5ACF"/>
    <w:rsid w:val="00BC408C"/>
    <w:rsid w:val="00BD6308"/>
    <w:rsid w:val="00BF4B3A"/>
    <w:rsid w:val="00C05629"/>
    <w:rsid w:val="00C173AD"/>
    <w:rsid w:val="00C3233E"/>
    <w:rsid w:val="00C41276"/>
    <w:rsid w:val="00CA6EFC"/>
    <w:rsid w:val="00D1027D"/>
    <w:rsid w:val="00D32C58"/>
    <w:rsid w:val="00D374AE"/>
    <w:rsid w:val="00DA07EF"/>
    <w:rsid w:val="00DD4402"/>
    <w:rsid w:val="00DD4544"/>
    <w:rsid w:val="00DE7B03"/>
    <w:rsid w:val="00E323BB"/>
    <w:rsid w:val="00E5321B"/>
    <w:rsid w:val="00E67701"/>
    <w:rsid w:val="00E96AE4"/>
    <w:rsid w:val="00E96C3F"/>
    <w:rsid w:val="00EC6664"/>
    <w:rsid w:val="00EC6B59"/>
    <w:rsid w:val="00EE4B1D"/>
    <w:rsid w:val="00EE793F"/>
    <w:rsid w:val="00F17352"/>
    <w:rsid w:val="00F3412D"/>
    <w:rsid w:val="00F64047"/>
    <w:rsid w:val="00F73BE0"/>
    <w:rsid w:val="00F745E2"/>
    <w:rsid w:val="00F8036C"/>
    <w:rsid w:val="00F83B66"/>
    <w:rsid w:val="00F85633"/>
    <w:rsid w:val="00F9215E"/>
    <w:rsid w:val="00FB2BA1"/>
    <w:rsid w:val="00FC3D73"/>
    <w:rsid w:val="00FD5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4754B"/>
    <w:pPr>
      <w:suppressLineNumbers/>
      <w:tabs>
        <w:tab w:val="center" w:pos="4677"/>
        <w:tab w:val="right" w:pos="9355"/>
      </w:tabs>
      <w:suppressAutoHyphens/>
    </w:pPr>
    <w:rPr>
      <w:rFonts w:ascii="Calibri" w:eastAsia="Calibri" w:hAnsi="Calibri" w:cs="Calibri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B4754B"/>
    <w:rPr>
      <w:rFonts w:ascii="Calibri" w:eastAsia="Calibri" w:hAnsi="Calibri" w:cs="Calibri"/>
      <w:lang w:eastAsia="ar-SA"/>
    </w:rPr>
  </w:style>
  <w:style w:type="paragraph" w:styleId="a5">
    <w:name w:val="footer"/>
    <w:basedOn w:val="a"/>
    <w:link w:val="a6"/>
    <w:uiPriority w:val="99"/>
    <w:unhideWhenUsed/>
    <w:rsid w:val="00B4754B"/>
    <w:pPr>
      <w:tabs>
        <w:tab w:val="center" w:pos="4677"/>
        <w:tab w:val="right" w:pos="9355"/>
      </w:tabs>
      <w:suppressAutoHyphens/>
    </w:pPr>
    <w:rPr>
      <w:rFonts w:ascii="Calibri" w:eastAsia="Calibri" w:hAnsi="Calibri" w:cs="Calibri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B4754B"/>
    <w:rPr>
      <w:rFonts w:ascii="Calibri" w:eastAsia="Calibri" w:hAnsi="Calibri" w:cs="Calibri"/>
      <w:lang w:eastAsia="ar-SA"/>
    </w:rPr>
  </w:style>
  <w:style w:type="character" w:styleId="a7">
    <w:name w:val="Strong"/>
    <w:qFormat/>
    <w:rsid w:val="00B4754B"/>
    <w:rPr>
      <w:b/>
      <w:bCs/>
    </w:rPr>
  </w:style>
  <w:style w:type="paragraph" w:styleId="a8">
    <w:name w:val="List Paragraph"/>
    <w:basedOn w:val="a"/>
    <w:uiPriority w:val="34"/>
    <w:qFormat/>
    <w:rsid w:val="00B4754B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B4754B"/>
    <w:pPr>
      <w:suppressAutoHyphens/>
      <w:autoSpaceDE w:val="0"/>
      <w:spacing w:after="0" w:line="240" w:lineRule="auto"/>
    </w:pPr>
    <w:rPr>
      <w:rFonts w:ascii="Cambria Math" w:eastAsia="Calibri" w:hAnsi="Cambria Math" w:cs="Cambria Math"/>
      <w:color w:val="000000"/>
      <w:sz w:val="24"/>
      <w:szCs w:val="24"/>
      <w:lang w:eastAsia="ar-SA"/>
    </w:rPr>
  </w:style>
  <w:style w:type="paragraph" w:customStyle="1" w:styleId="a9">
    <w:name w:val="a"/>
    <w:basedOn w:val="a"/>
    <w:rsid w:val="00B4754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ody Text"/>
    <w:basedOn w:val="a"/>
    <w:link w:val="ab"/>
    <w:unhideWhenUsed/>
    <w:rsid w:val="00825D9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Cs/>
      <w:color w:val="000000"/>
      <w:sz w:val="25"/>
      <w:szCs w:val="24"/>
    </w:rPr>
  </w:style>
  <w:style w:type="character" w:customStyle="1" w:styleId="ab">
    <w:name w:val="Основной текст Знак"/>
    <w:basedOn w:val="a0"/>
    <w:link w:val="aa"/>
    <w:rsid w:val="00825D98"/>
    <w:rPr>
      <w:rFonts w:ascii="Times New Roman" w:eastAsia="Times New Roman" w:hAnsi="Times New Roman" w:cs="Times New Roman"/>
      <w:b/>
      <w:bCs/>
      <w:iCs/>
      <w:color w:val="000000"/>
      <w:sz w:val="25"/>
      <w:szCs w:val="24"/>
    </w:rPr>
  </w:style>
  <w:style w:type="character" w:styleId="ac">
    <w:name w:val="Hyperlink"/>
    <w:basedOn w:val="a0"/>
    <w:uiPriority w:val="99"/>
    <w:unhideWhenUsed/>
    <w:rsid w:val="00825D98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A12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122AF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643F5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semiHidden/>
    <w:rsid w:val="00F83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basedOn w:val="a"/>
    <w:uiPriority w:val="99"/>
    <w:unhideWhenUsed/>
    <w:rsid w:val="008A6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13</Pages>
  <Words>3837</Words>
  <Characters>21877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68</cp:revision>
  <cp:lastPrinted>2022-05-18T10:49:00Z</cp:lastPrinted>
  <dcterms:created xsi:type="dcterms:W3CDTF">2021-06-07T20:43:00Z</dcterms:created>
  <dcterms:modified xsi:type="dcterms:W3CDTF">2022-05-24T12:19:00Z</dcterms:modified>
</cp:coreProperties>
</file>